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EDC8" w14:textId="46BDD2FA" w:rsidR="00160217" w:rsidRDefault="00E36B5C" w:rsidP="00E859E2">
      <w:pPr>
        <w:rPr>
          <w:lang w:val="en-US"/>
        </w:rPr>
      </w:pPr>
      <w:bookmarkStart w:id="0" w:name="_heading=h.gjdgxs" w:colFirst="0" w:colLast="0"/>
      <w:bookmarkEnd w:id="0"/>
      <w:r>
        <w:rPr>
          <w:rFonts w:ascii="-apple-system" w:eastAsia="-apple-system" w:hAnsi="-apple-system" w:cs="-apple-system"/>
          <w:noProof/>
          <w:color w:val="252525"/>
        </w:rPr>
        <w:drawing>
          <wp:inline distT="0" distB="0" distL="0" distR="0" wp14:anchorId="7B53A0CD" wp14:editId="524CCC76">
            <wp:extent cx="2256356" cy="704251"/>
            <wp:effectExtent l="0" t="0" r="0" b="0"/>
            <wp:docPr id="3" name="image1.jpg" descr="Olympic cup spring logo curve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lympic cup spring logo curves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356" cy="704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DC70BC" w14:textId="77777777" w:rsidR="00160217" w:rsidRDefault="00160217" w:rsidP="00AC6FBA">
      <w:pPr>
        <w:rPr>
          <w:lang w:val="en-US"/>
        </w:rPr>
      </w:pPr>
    </w:p>
    <w:p w14:paraId="3CC0DB45" w14:textId="5DC05C05" w:rsidR="00D209D4" w:rsidRPr="00D209D4" w:rsidRDefault="00D209D4" w:rsidP="00D209D4">
      <w:pPr>
        <w:rPr>
          <w:b/>
          <w:lang w:val="en-US"/>
        </w:rPr>
      </w:pPr>
      <w:r w:rsidRPr="00D209D4">
        <w:rPr>
          <w:b/>
          <w:lang w:val="en-US"/>
        </w:rPr>
        <w:t xml:space="preserve">OLYMPIC </w:t>
      </w:r>
      <w:r w:rsidR="002B6A7C">
        <w:rPr>
          <w:b/>
          <w:lang w:val="en-US"/>
        </w:rPr>
        <w:t>AUTUMN</w:t>
      </w:r>
      <w:r w:rsidRPr="00D209D4">
        <w:rPr>
          <w:b/>
          <w:lang w:val="en-US"/>
        </w:rPr>
        <w:t xml:space="preserve"> CUP 202</w:t>
      </w:r>
      <w:r w:rsidR="002B6A7C">
        <w:rPr>
          <w:b/>
          <w:lang w:val="en-US"/>
        </w:rPr>
        <w:t>5</w:t>
      </w:r>
    </w:p>
    <w:p w14:paraId="671EED20" w14:textId="634AEEDD" w:rsidR="00AC6FBA" w:rsidRPr="00D209D4" w:rsidRDefault="00AC6FBA" w:rsidP="00AC6FBA">
      <w:pPr>
        <w:rPr>
          <w:b/>
          <w:lang w:val="et-EE"/>
        </w:rPr>
      </w:pPr>
      <w:r w:rsidRPr="00D209D4">
        <w:rPr>
          <w:b/>
          <w:lang w:val="et-EE"/>
        </w:rPr>
        <w:t xml:space="preserve">PPC </w:t>
      </w:r>
      <w:r w:rsidR="00160217" w:rsidRPr="00D209D4">
        <w:rPr>
          <w:b/>
          <w:lang w:val="et-EE"/>
        </w:rPr>
        <w:t>FORM</w:t>
      </w:r>
    </w:p>
    <w:p w14:paraId="287BD22C" w14:textId="77777777" w:rsidR="00AC6FBA" w:rsidRDefault="00AC6FBA"/>
    <w:tbl>
      <w:tblPr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AC6FBA" w14:paraId="32BABC8E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AAE4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ISU Member Federation: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7899F0E5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514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Figure Skating Club: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4CDBA90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B699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Category: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ab/>
              <w:t xml:space="preserve"> </w:t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2A773FB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0CD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Name of Competitor: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</w:tbl>
    <w:p w14:paraId="4D195E04" w14:textId="77777777" w:rsidR="00AC6FBA" w:rsidRDefault="00AC6FBA" w:rsidP="00AC6FBA">
      <w:pPr>
        <w:widowControl w:val="0"/>
        <w:rPr>
          <w:rFonts w:ascii="Cambria" w:eastAsia="Cambria" w:hAnsi="Cambria" w:cs="Cambria"/>
          <w:b/>
          <w:bCs/>
          <w:color w:val="FF9900"/>
          <w:sz w:val="28"/>
          <w:szCs w:val="28"/>
          <w:u w:color="FF9900"/>
          <w:lang w:val="en-US"/>
        </w:rPr>
      </w:pPr>
    </w:p>
    <w:p w14:paraId="6138A6A1" w14:textId="77777777" w:rsidR="00AC6FBA" w:rsidRDefault="00AC6FBA" w:rsidP="00AC6FBA">
      <w:pPr>
        <w:widowControl w:val="0"/>
        <w:ind w:left="432" w:hanging="432"/>
        <w:jc w:val="center"/>
        <w:rPr>
          <w:color w:val="FF9900"/>
          <w:u w:color="FF9900"/>
          <w:lang w:val="en-US"/>
        </w:rPr>
      </w:pPr>
    </w:p>
    <w:p w14:paraId="555D4CE6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4"/>
      </w:tblGrid>
      <w:tr w:rsidR="00AC6FBA" w:rsidRPr="00E36B5C" w14:paraId="1BEB9629" w14:textId="77777777" w:rsidTr="00160217">
        <w:trPr>
          <w:trHeight w:val="380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E84C" w14:textId="77777777" w:rsidR="00AC6FBA" w:rsidRPr="00AC6FBA" w:rsidRDefault="00AC6FBA" w:rsidP="00AD11E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37EC61C3" w14:textId="77777777" w:rsidR="00AC6FBA" w:rsidRDefault="00AC6FBA" w:rsidP="00AC6FBA">
      <w:pPr>
        <w:widowControl w:val="0"/>
        <w:rPr>
          <w:sz w:val="10"/>
          <w:szCs w:val="10"/>
          <w:lang w:val="en-US"/>
        </w:rPr>
      </w:pPr>
    </w:p>
    <w:p w14:paraId="026F3888" w14:textId="77777777" w:rsidR="00AC6FBA" w:rsidRDefault="00AC6FBA" w:rsidP="00AC6FBA">
      <w:pPr>
        <w:widowControl w:val="0"/>
        <w:ind w:left="324" w:hanging="324"/>
        <w:jc w:val="center"/>
        <w:rPr>
          <w:sz w:val="10"/>
          <w:szCs w:val="10"/>
          <w:lang w:val="en-US"/>
        </w:rPr>
      </w:pPr>
    </w:p>
    <w:p w14:paraId="7FD85FD7" w14:textId="77777777" w:rsidR="00AC6FBA" w:rsidRDefault="00AC6FBA" w:rsidP="00AC6FBA">
      <w:pPr>
        <w:widowControl w:val="0"/>
        <w:ind w:left="216" w:hanging="216"/>
        <w:jc w:val="center"/>
        <w:rPr>
          <w:sz w:val="10"/>
          <w:szCs w:val="10"/>
          <w:lang w:val="en-US"/>
        </w:rPr>
      </w:pPr>
    </w:p>
    <w:p w14:paraId="2AE1C248" w14:textId="77777777" w:rsidR="00AC6FBA" w:rsidRDefault="00AC6FBA" w:rsidP="00AC6FBA">
      <w:pPr>
        <w:widowControl w:val="0"/>
        <w:ind w:left="108" w:hanging="108"/>
        <w:jc w:val="center"/>
        <w:rPr>
          <w:sz w:val="10"/>
          <w:szCs w:val="10"/>
          <w:lang w:val="en-US"/>
        </w:rPr>
      </w:pPr>
    </w:p>
    <w:p w14:paraId="31E7026C" w14:textId="77777777" w:rsidR="00AC6FBA" w:rsidRDefault="00AC6FBA" w:rsidP="00AC6FBA">
      <w:pPr>
        <w:widowControl w:val="0"/>
        <w:jc w:val="center"/>
        <w:rPr>
          <w:sz w:val="10"/>
          <w:szCs w:val="10"/>
          <w:lang w:val="en-US"/>
        </w:rPr>
      </w:pPr>
    </w:p>
    <w:p w14:paraId="0654C0E8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"/>
        <w:gridCol w:w="3753"/>
        <w:gridCol w:w="425"/>
        <w:gridCol w:w="851"/>
        <w:gridCol w:w="4111"/>
      </w:tblGrid>
      <w:tr w:rsidR="00AC6FBA" w14:paraId="3424805D" w14:textId="77777777" w:rsidTr="00160217">
        <w:trPr>
          <w:trHeight w:val="45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2552" w14:textId="77777777" w:rsidR="00AC6FBA" w:rsidRPr="00AC6FBA" w:rsidRDefault="00AC6FBA" w:rsidP="00AD11EB">
            <w:pPr>
              <w:rPr>
                <w:lang w:val="en-US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BEF6" w14:textId="77777777" w:rsidR="00AC6FBA" w:rsidRPr="00AC6FBA" w:rsidRDefault="00AC6FBA" w:rsidP="00AC6FBA">
            <w:pPr>
              <w:rPr>
                <w:sz w:val="28"/>
                <w:szCs w:val="28"/>
              </w:rPr>
            </w:pPr>
            <w:r w:rsidRPr="00AC6FBA">
              <w:rPr>
                <w:b/>
                <w:bCs/>
                <w:sz w:val="28"/>
                <w:szCs w:val="28"/>
                <w:lang w:val="en-US"/>
              </w:rPr>
              <w:t xml:space="preserve">Elements SP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CD1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D082" w14:textId="77777777" w:rsidR="00AC6FBA" w:rsidRDefault="00AC6FBA" w:rsidP="00AD11E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ED75" w14:textId="77777777" w:rsidR="00AC6FBA" w:rsidRPr="00AC6FBA" w:rsidRDefault="00AC6FBA" w:rsidP="00AD11EB">
            <w:pPr>
              <w:pStyle w:val="1"/>
              <w:rPr>
                <w:sz w:val="24"/>
                <w:szCs w:val="24"/>
              </w:rPr>
            </w:pPr>
            <w:r w:rsidRPr="00AC6FBA">
              <w:rPr>
                <w:sz w:val="24"/>
                <w:szCs w:val="24"/>
              </w:rPr>
              <w:t>Elements FS</w:t>
            </w:r>
          </w:p>
        </w:tc>
      </w:tr>
      <w:tr w:rsidR="00AC6FBA" w14:paraId="52C0F53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D47F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13A4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61E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5C74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A4836" w14:textId="751A6D2C" w:rsidR="00AC6FBA" w:rsidRDefault="00AC6FBA" w:rsidP="00AD11EB"/>
        </w:tc>
      </w:tr>
      <w:tr w:rsidR="00AC6FBA" w14:paraId="67EB49E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2DC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B7A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D80C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FBA0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F39A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9F72B6F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703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08DB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DA4B5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83DA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22B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4BD1A248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0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1B1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71AC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183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BA3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8113DEE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B821E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8A3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17D13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24B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60A2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9C91E86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EA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B1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088A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305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24D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5000D96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F36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0EB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3054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5DB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EE4E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BDAF84B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8DF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F3A3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378C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257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F2E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97C9462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FD5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868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1BBF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507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4DC8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70C8D67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6B0A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26C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EA2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9AA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EE1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98F4D7C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6B1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EB79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BC7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883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3F90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B0BDD7D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3D2D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AD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EF6E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077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EBB2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0CDF15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C55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CB9D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F96D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78F8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3271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D093D5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937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62F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85CB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AC1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C50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2CB768E5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3269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75F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D83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E09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8F18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6E4118F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D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1EEC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0F9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DA42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F2B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</w:tbl>
    <w:p w14:paraId="468246C8" w14:textId="77777777" w:rsidR="00AC6FBA" w:rsidRDefault="00AC6FBA" w:rsidP="00AC6FBA">
      <w:pPr>
        <w:widowControl w:val="0"/>
        <w:ind w:left="864" w:hanging="864"/>
        <w:jc w:val="center"/>
        <w:rPr>
          <w:sz w:val="10"/>
          <w:szCs w:val="10"/>
          <w:lang w:val="en-US"/>
        </w:rPr>
      </w:pPr>
    </w:p>
    <w:p w14:paraId="0EE24A77" w14:textId="77777777" w:rsidR="00AC6FBA" w:rsidRDefault="00AC6FBA" w:rsidP="00AC6FBA">
      <w:pPr>
        <w:widowControl w:val="0"/>
        <w:ind w:left="756" w:hanging="756"/>
        <w:jc w:val="center"/>
        <w:rPr>
          <w:sz w:val="10"/>
          <w:szCs w:val="10"/>
          <w:lang w:val="en-US"/>
        </w:rPr>
      </w:pPr>
    </w:p>
    <w:p w14:paraId="1A4F689C" w14:textId="77777777" w:rsidR="00AC6FBA" w:rsidRDefault="00AC6FBA" w:rsidP="00AC6FBA">
      <w:pPr>
        <w:widowControl w:val="0"/>
        <w:ind w:left="648" w:hanging="648"/>
        <w:jc w:val="center"/>
        <w:rPr>
          <w:sz w:val="10"/>
          <w:szCs w:val="10"/>
          <w:lang w:val="en-US"/>
        </w:rPr>
      </w:pPr>
    </w:p>
    <w:p w14:paraId="736CF70B" w14:textId="77777777" w:rsidR="00AC6FBA" w:rsidRDefault="00AC6FBA" w:rsidP="00AC6FBA">
      <w:pPr>
        <w:widowControl w:val="0"/>
        <w:ind w:left="540" w:hanging="540"/>
        <w:jc w:val="center"/>
        <w:rPr>
          <w:sz w:val="10"/>
          <w:szCs w:val="10"/>
          <w:lang w:val="en-US"/>
        </w:rPr>
      </w:pPr>
    </w:p>
    <w:p w14:paraId="0C7622DE" w14:textId="77777777" w:rsidR="00AC6FBA" w:rsidRDefault="00AC6FBA" w:rsidP="00160217">
      <w:pPr>
        <w:widowControl w:val="0"/>
        <w:ind w:left="648" w:hanging="648"/>
        <w:rPr>
          <w:sz w:val="18"/>
          <w:szCs w:val="18"/>
          <w:lang w:val="en-US"/>
        </w:rPr>
      </w:pPr>
    </w:p>
    <w:p w14:paraId="2B2459D8" w14:textId="77777777" w:rsidR="00AC6FBA" w:rsidRDefault="00AC6FBA" w:rsidP="00160217">
      <w:pPr>
        <w:widowControl w:val="0"/>
        <w:ind w:left="540" w:hanging="540"/>
        <w:rPr>
          <w:sz w:val="18"/>
          <w:szCs w:val="18"/>
          <w:lang w:val="en-US"/>
        </w:rPr>
      </w:pPr>
    </w:p>
    <w:p w14:paraId="2C9779FA" w14:textId="703AF191" w:rsidR="00AC6FBA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Date, signature _____________________________________________________</w:t>
      </w:r>
    </w:p>
    <w:p w14:paraId="2052451C" w14:textId="77777777" w:rsidR="00160217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</w:p>
    <w:p w14:paraId="4A2F42BD" w14:textId="77777777" w:rsidR="00AC6FBA" w:rsidRDefault="00AC6FBA" w:rsidP="00160217">
      <w:pPr>
        <w:widowControl w:val="0"/>
        <w:ind w:left="324" w:hanging="324"/>
        <w:rPr>
          <w:sz w:val="18"/>
          <w:szCs w:val="18"/>
          <w:lang w:val="en-US"/>
        </w:rPr>
      </w:pPr>
    </w:p>
    <w:p w14:paraId="12201B1D" w14:textId="4FDD3A8B" w:rsidR="00AC6FBA" w:rsidRPr="00160217" w:rsidRDefault="00AC6FBA" w:rsidP="00160217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E36B5C">
        <w:rPr>
          <w:rFonts w:ascii="Times New Roman" w:hAnsi="Times New Roman" w:cs="Times New Roman"/>
          <w:b/>
          <w:bCs/>
          <w:sz w:val="28"/>
          <w:szCs w:val="28"/>
          <w:lang w:val="en-US"/>
        </w:rPr>
        <w:t>22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36B5C">
        <w:rPr>
          <w:rFonts w:ascii="Times New Roman" w:hAnsi="Times New Roman" w:cs="Times New Roman"/>
          <w:b/>
          <w:bCs/>
          <w:sz w:val="28"/>
          <w:szCs w:val="28"/>
          <w:lang w:val="en-US"/>
        </w:rPr>
        <w:t>09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.202</w:t>
      </w:r>
      <w:r w:rsidR="002B6A7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hyperlink r:id="rId5" w:history="1">
        <w:r w:rsidR="00A4700B" w:rsidRPr="00E82BE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olympicfsc@gmail.com</w:t>
        </w:r>
      </w:hyperlink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if not regist</w:t>
      </w:r>
      <w:r w:rsidR="00485F9E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er</w:t>
      </w:r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ed through </w:t>
      </w:r>
      <w:proofErr w:type="spellStart"/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Sportity</w:t>
      </w:r>
      <w:proofErr w:type="spellEnd"/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app</w:t>
      </w:r>
    </w:p>
    <w:p w14:paraId="74BCE1D4" w14:textId="77777777" w:rsidR="00AC6FBA" w:rsidRPr="00AC6FBA" w:rsidRDefault="00AC6FBA">
      <w:pPr>
        <w:rPr>
          <w:lang w:val="en-US"/>
        </w:rPr>
      </w:pPr>
    </w:p>
    <w:sectPr w:rsidR="00AC6FBA" w:rsidRPr="00AC6FBA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-apple-system">
    <w:altName w:val="Cambr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BA"/>
    <w:rsid w:val="00087A81"/>
    <w:rsid w:val="00160217"/>
    <w:rsid w:val="001F5174"/>
    <w:rsid w:val="0028471F"/>
    <w:rsid w:val="002B6A7C"/>
    <w:rsid w:val="00485F9E"/>
    <w:rsid w:val="00666931"/>
    <w:rsid w:val="008878C6"/>
    <w:rsid w:val="00934041"/>
    <w:rsid w:val="009B72C4"/>
    <w:rsid w:val="00A4700B"/>
    <w:rsid w:val="00AC6FBA"/>
    <w:rsid w:val="00B7712E"/>
    <w:rsid w:val="00C30244"/>
    <w:rsid w:val="00C32F53"/>
    <w:rsid w:val="00D209D4"/>
    <w:rsid w:val="00DB28FA"/>
    <w:rsid w:val="00E36B5C"/>
    <w:rsid w:val="00E859E2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D5C"/>
  <w15:chartTrackingRefBased/>
  <w15:docId w15:val="{5E0F740D-763F-E943-9D72-1147CA2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BA"/>
  </w:style>
  <w:style w:type="paragraph" w:styleId="1">
    <w:name w:val="heading 1"/>
    <w:next w:val="a"/>
    <w:link w:val="10"/>
    <w:uiPriority w:val="9"/>
    <w:qFormat/>
    <w:rsid w:val="00AC6FB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FBA"/>
  </w:style>
  <w:style w:type="character" w:styleId="a3">
    <w:name w:val="Hyperlink"/>
    <w:basedOn w:val="a0"/>
    <w:uiPriority w:val="99"/>
    <w:unhideWhenUsed/>
    <w:rsid w:val="00AC6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6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C6FBA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character" w:customStyle="1" w:styleId="Hyperlink0">
    <w:name w:val="Hyperlink.0"/>
    <w:basedOn w:val="a0"/>
    <w:rsid w:val="00AC6FBA"/>
    <w:rPr>
      <w:outline w:val="0"/>
      <w:color w:val="0000FF"/>
      <w:sz w:val="28"/>
      <w:szCs w:val="28"/>
      <w:u w:val="single" w:color="0000FF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D2D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Unresolved Mention"/>
    <w:basedOn w:val="a0"/>
    <w:uiPriority w:val="99"/>
    <w:semiHidden/>
    <w:unhideWhenUsed/>
    <w:rsid w:val="00A47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icfs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Irina Rozumbetov</cp:lastModifiedBy>
  <cp:revision>17</cp:revision>
  <dcterms:created xsi:type="dcterms:W3CDTF">2022-10-13T07:37:00Z</dcterms:created>
  <dcterms:modified xsi:type="dcterms:W3CDTF">2025-08-26T08:07:00Z</dcterms:modified>
</cp:coreProperties>
</file>